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120" w:after="120"/>
        <w:jc w:val="center"/>
        <w:rPr>
          <w:rFonts w:ascii="Tahoma" w:hAnsi="Tahoma" w:cs="Tahoma"/>
          <w:b/>
          <w:b/>
        </w:rPr>
      </w:pPr>
      <w:bookmarkStart w:id="0" w:name="_Hlk514929929"/>
      <w:r>
        <w:rPr>
          <w:rFonts w:cs="Tahoma" w:ascii="Tahoma" w:hAnsi="Tahoma"/>
          <w:b/>
        </w:rPr>
        <w:t>INFORMACJA O PRZETWARZANIU DANYCH OSOBOWYCH</w:t>
      </w:r>
    </w:p>
    <w:p>
      <w:pPr>
        <w:pStyle w:val="Normal"/>
        <w:spacing w:lineRule="auto" w:line="276" w:before="120" w:after="120"/>
        <w:jc w:val="center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  <w:t>UŻYTKOWNIKÓW FANPAGE’Y NA PORTALACH SPOŁECZNOŚCIOWYCH INSTAGRAM, FACEBOOK I TWITTER</w:t>
      </w:r>
    </w:p>
    <w:p>
      <w:pPr>
        <w:pStyle w:val="Normal"/>
        <w:spacing w:lineRule="auto" w:line="276" w:before="120" w:after="120"/>
        <w:jc w:val="both"/>
        <w:rPr/>
      </w:pPr>
      <w:r>
        <w:rPr>
          <w:rFonts w:cs="Tahoma" w:ascii="Tahoma" w:hAnsi="Tahoma"/>
        </w:rPr>
        <w:t>Niezwykle ważna jest dla nas ochrona Państwa danych osobowych i postępowanie z nimi zgodnie z odpowiednimi przepisami prawa, w szczególności zgodnie z przepisami Ogólnego Rozporządzenia o Ochronie Danych (w skrócie „</w:t>
      </w:r>
      <w:r>
        <w:rPr>
          <w:rFonts w:cs="Tahoma" w:ascii="Tahoma" w:hAnsi="Tahoma"/>
          <w:b/>
          <w:bCs/>
        </w:rPr>
        <w:t>RODO</w:t>
      </w:r>
      <w:r>
        <w:rPr>
          <w:rFonts w:cs="Tahoma" w:ascii="Tahoma" w:hAnsi="Tahoma"/>
        </w:rPr>
        <w:t>”). Mając na uwadze powyższe przedstawiamy Państwu szczegółowe informacje o przetwarzaniu Państwa danych osobowych i zachęcamy do zapoznania się z nimi</w:t>
      </w:r>
      <w:r>
        <w:rPr>
          <w:rFonts w:cs="Tahoma" w:ascii="Tahoma" w:hAnsi="Tahoma"/>
          <w:i/>
        </w:rPr>
        <w:t>.</w:t>
      </w:r>
    </w:p>
    <w:p>
      <w:pPr>
        <w:pStyle w:val="Normal"/>
        <w:spacing w:lineRule="auto" w:line="276" w:before="120" w:after="120"/>
        <w:jc w:val="both"/>
        <w:rPr>
          <w:rFonts w:ascii="Tahoma" w:hAnsi="Tahoma" w:cs="Tahoma"/>
          <w:bCs/>
        </w:rPr>
      </w:pPr>
      <w:r>
        <w:rPr>
          <w:rFonts w:cs="Tahoma" w:ascii="Tahoma" w:hAnsi="Tahoma"/>
        </w:rPr>
        <w:t>Przedstawiona poniżej informacja przeznaczona jest dla użytkowników (dalej: „</w:t>
      </w:r>
      <w:r>
        <w:rPr>
          <w:rFonts w:cs="Tahoma" w:ascii="Tahoma" w:hAnsi="Tahoma"/>
          <w:b/>
          <w:bCs/>
        </w:rPr>
        <w:t>Użytkownicy</w:t>
      </w:r>
      <w:r>
        <w:rPr>
          <w:rFonts w:cs="Tahoma" w:ascii="Tahoma" w:hAnsi="Tahoma"/>
        </w:rPr>
        <w:t xml:space="preserve">”) </w:t>
      </w:r>
      <w:r>
        <w:rPr>
          <w:rFonts w:cs="Tahoma" w:ascii="Tahoma" w:hAnsi="Tahoma"/>
          <w:bCs/>
        </w:rPr>
        <w:t>fanpage’y na portalach społecznościowych Instagram, Facebook i Twitter (dalej: „</w:t>
      </w:r>
      <w:r>
        <w:rPr>
          <w:rFonts w:cs="Tahoma" w:ascii="Tahoma" w:hAnsi="Tahoma"/>
          <w:b/>
        </w:rPr>
        <w:t>Portale Społecznościowe</w:t>
      </w:r>
      <w:r>
        <w:rPr>
          <w:rFonts w:cs="Tahoma" w:ascii="Tahoma" w:hAnsi="Tahoma"/>
          <w:bCs/>
        </w:rPr>
        <w:t>”).</w:t>
      </w:r>
    </w:p>
    <w:p>
      <w:pPr>
        <w:pStyle w:val="Normal"/>
        <w:spacing w:lineRule="auto" w:line="276" w:before="120" w:after="120"/>
        <w:jc w:val="both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</w:r>
    </w:p>
    <w:p>
      <w:pPr>
        <w:pStyle w:val="Normal"/>
        <w:spacing w:lineRule="auto" w:line="276" w:before="120" w:after="120"/>
        <w:jc w:val="both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  <w:t>Administrator danych osobowych</w:t>
      </w:r>
    </w:p>
    <w:p>
      <w:pPr>
        <w:pStyle w:val="NormalWeb"/>
        <w:shd w:val="clear" w:color="auto" w:fill="FFFFFF"/>
        <w:spacing w:lineRule="auto" w:line="276" w:before="120" w:after="120"/>
        <w:jc w:val="both"/>
        <w:rPr/>
      </w:pPr>
      <w:r>
        <w:rPr>
          <w:rFonts w:cs="Tahoma" w:ascii="Tahoma" w:hAnsi="Tahoma"/>
          <w:sz w:val="22"/>
          <w:szCs w:val="22"/>
        </w:rPr>
        <w:t xml:space="preserve">Administratorem Państwa danych osobowych jest </w:t>
      </w:r>
      <w:r>
        <w:rPr>
          <w:rFonts w:cs="Tahoma" w:ascii="Tahoma" w:hAnsi="Tahoma"/>
          <w:bCs/>
          <w:sz w:val="22"/>
          <w:szCs w:val="22"/>
        </w:rPr>
        <w:t>KAROLINA OBARA prowadząca działalność gospodarczą pod firmą: KAROLINA OBARA KROK DALEJ.PL</w:t>
      </w:r>
      <w:r>
        <w:rPr>
          <w:rFonts w:cs="Tahoma" w:ascii="Tahoma" w:hAnsi="Tahoma"/>
          <w:b/>
          <w:bCs/>
          <w:sz w:val="22"/>
          <w:szCs w:val="22"/>
        </w:rPr>
        <w:t xml:space="preserve"> </w:t>
      </w:r>
      <w:r>
        <w:rPr>
          <w:rFonts w:cs="Tahoma" w:ascii="Tahoma" w:hAnsi="Tahoma"/>
          <w:bCs/>
          <w:sz w:val="22"/>
          <w:szCs w:val="22"/>
        </w:rPr>
        <w:t>(dalej: „</w:t>
      </w:r>
      <w:r>
        <w:rPr>
          <w:rFonts w:cs="Tahoma" w:ascii="Tahoma" w:hAnsi="Tahoma"/>
          <w:b/>
          <w:bCs/>
          <w:sz w:val="22"/>
          <w:szCs w:val="22"/>
        </w:rPr>
        <w:t>administrator</w:t>
      </w:r>
      <w:r>
        <w:rPr>
          <w:rFonts w:cs="Tahoma" w:ascii="Tahoma" w:hAnsi="Tahoma"/>
          <w:bCs/>
          <w:sz w:val="22"/>
          <w:szCs w:val="22"/>
        </w:rPr>
        <w:t>”)</w:t>
      </w:r>
      <w:r>
        <w:rPr>
          <w:rFonts w:cs="Tahoma" w:ascii="Tahoma" w:hAnsi="Tahoma"/>
          <w:sz w:val="22"/>
          <w:szCs w:val="22"/>
        </w:rPr>
        <w:t>.</w:t>
      </w:r>
    </w:p>
    <w:p>
      <w:pPr>
        <w:pStyle w:val="Standard"/>
        <w:jc w:val="both"/>
        <w:rPr/>
      </w:pPr>
      <w:r>
        <w:rPr>
          <w:rStyle w:val="Domylnaczcionkaakapitu"/>
          <w:rFonts w:cs="Tahoma" w:ascii="Tahoma" w:hAnsi="Tahoma"/>
          <w:spacing w:val="-6"/>
        </w:rPr>
        <w:t xml:space="preserve">Adres i dane kontaktowe administratora: ul. </w:t>
      </w:r>
      <w:r>
        <w:rPr>
          <w:rStyle w:val="Domylnaczcionkaakapitu"/>
          <w:rFonts w:cs="Tahoma" w:ascii="Tahoma" w:hAnsi="Tahoma"/>
          <w:spacing w:val="-6"/>
        </w:rPr>
        <w:t>Oboźna 31</w:t>
      </w:r>
      <w:r>
        <w:rPr>
          <w:rStyle w:val="Domylnaczcionkaakapitu"/>
          <w:rFonts w:cs="Tahoma" w:ascii="Tahoma" w:hAnsi="Tahoma"/>
          <w:spacing w:val="-6"/>
        </w:rPr>
        <w:t>, 30-0</w:t>
      </w:r>
      <w:r>
        <w:rPr>
          <w:rStyle w:val="Domylnaczcionkaakapitu"/>
          <w:rFonts w:cs="Tahoma" w:ascii="Tahoma" w:hAnsi="Tahoma"/>
          <w:spacing w:val="-6"/>
        </w:rPr>
        <w:t>10</w:t>
      </w:r>
      <w:r>
        <w:rPr>
          <w:rStyle w:val="Domylnaczcionkaakapitu"/>
          <w:rFonts w:cs="Tahoma" w:ascii="Tahoma" w:hAnsi="Tahoma"/>
          <w:spacing w:val="-6"/>
        </w:rPr>
        <w:t xml:space="preserve"> Kraków, telefon:                      +48 533-499-988, e-mail: karolina@krokdalej.pl</w:t>
      </w:r>
      <w:r>
        <w:rPr>
          <w:rFonts w:cs="Tahoma" w:ascii="Tahoma" w:hAnsi="Tahoma"/>
          <w:spacing w:val="-6"/>
        </w:rPr>
        <w:t>, strona internetowa: www.krokdalej.pl.</w:t>
      </w:r>
    </w:p>
    <w:p>
      <w:pPr>
        <w:pStyle w:val="ListParagraph"/>
        <w:numPr>
          <w:ilvl w:val="0"/>
          <w:numId w:val="1"/>
        </w:numPr>
        <w:spacing w:lineRule="auto" w:line="276" w:before="120" w:after="120"/>
        <w:ind w:left="0" w:hanging="0"/>
        <w:jc w:val="both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  <w:t>Cele przetwarzania danych osobowych oraz podstawa prawna przetwarzania</w:t>
      </w:r>
    </w:p>
    <w:p>
      <w:pPr>
        <w:pStyle w:val="Normal"/>
        <w:spacing w:lineRule="auto" w:line="276" w:before="120" w:after="120"/>
        <w:jc w:val="both"/>
        <w:rPr>
          <w:rFonts w:ascii="Tahoma" w:hAnsi="Tahoma" w:cs="Tahoma"/>
        </w:rPr>
      </w:pPr>
      <w:r>
        <w:rPr>
          <w:rFonts w:cs="Tahoma" w:ascii="Tahoma" w:hAnsi="Tahoma"/>
        </w:rPr>
        <w:t>Państwa dane osobowe są przetwarzane w następujących celach:</w:t>
      </w:r>
    </w:p>
    <w:p>
      <w:pPr>
        <w:pStyle w:val="ListParagraph"/>
        <w:numPr>
          <w:ilvl w:val="0"/>
          <w:numId w:val="3"/>
        </w:numPr>
        <w:spacing w:lineRule="auto" w:line="276" w:before="120" w:after="120"/>
        <w:ind w:left="0" w:hanging="0"/>
        <w:jc w:val="both"/>
        <w:rPr>
          <w:rFonts w:ascii="Tahoma" w:hAnsi="Tahoma" w:cs="Tahoma"/>
        </w:rPr>
      </w:pPr>
      <w:r>
        <w:rPr>
          <w:rFonts w:cs="Tahoma" w:ascii="Tahoma" w:hAnsi="Tahoma"/>
        </w:rPr>
        <w:t>wynikających z prawnie uzasadnionych interesów realizowanych przez administratora lub stronę trzecią, za które administrator uznaje w szczególności: informowania Użytkowników o aktywności administratora oraz promowaniu różnego rodzaju wydarzeń, usług oraz produktów, a także w celu komunikacji z Użytkownikami za pośrednictwem funkcjonalności dostępnych w mediach społecznościowych, prowadzenie analityki zamówień oraz planowania biznesowego, dochodzenie i obrona przed roszczeniami, marketing bezpośredni produktów i usług własnych, na podstawie art. 6 ust. 1  lit. f) RODO,</w:t>
      </w:r>
    </w:p>
    <w:p>
      <w:pPr>
        <w:pStyle w:val="ListParagraph"/>
        <w:numPr>
          <w:ilvl w:val="0"/>
          <w:numId w:val="3"/>
        </w:numPr>
        <w:spacing w:lineRule="auto" w:line="276" w:before="120" w:after="120"/>
        <w:ind w:left="0" w:hanging="0"/>
        <w:jc w:val="both"/>
        <w:rPr>
          <w:rFonts w:ascii="Tahoma" w:hAnsi="Tahoma" w:cs="Tahoma"/>
        </w:rPr>
      </w:pPr>
      <w:r>
        <w:rPr>
          <w:rFonts w:cs="Tahoma" w:ascii="Tahoma" w:hAnsi="Tahoma"/>
        </w:rPr>
        <w:t>ustalenia lub dochodzenia przez administratora roszczeń cywilnoprawnych, a także obrony przed takimi roszczeniami, bądź w przypadku postępowania w celu dochodzenia roszczeń przez innych Użytkowników lub podmiotów trzecich, na podstawie z art. 6 ust. 1 lit. f RODO, co stanowi prawnie uzasadniony interes administratora, polegający na dochodzeniu swoich roszczeń względem Użytkownika.</w:t>
      </w:r>
    </w:p>
    <w:p>
      <w:pPr>
        <w:pStyle w:val="ListParagraph"/>
        <w:numPr>
          <w:ilvl w:val="0"/>
          <w:numId w:val="1"/>
        </w:numPr>
        <w:spacing w:lineRule="auto" w:line="276" w:before="120" w:after="120"/>
        <w:ind w:left="0" w:hanging="0"/>
        <w:jc w:val="both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  <w:t>Odbiorcy danych osobowych</w:t>
      </w:r>
    </w:p>
    <w:p>
      <w:pPr>
        <w:pStyle w:val="Normal"/>
        <w:spacing w:lineRule="auto" w:line="276" w:before="120" w:after="120"/>
        <w:jc w:val="both"/>
        <w:rPr>
          <w:rFonts w:ascii="Tahoma" w:hAnsi="Tahoma" w:cs="Tahoma"/>
        </w:rPr>
      </w:pPr>
      <w:r>
        <w:rPr>
          <w:rFonts w:cs="Tahoma" w:ascii="Tahoma" w:hAnsi="Tahoma"/>
        </w:rPr>
        <w:t>W związku ze specyfiką Portali Społecznościowych, informacje o Użytkownikach obserwujących fanpage’a, o polubieniach, a także treści komentarzy, posty i inne informacje dostarczane przez Użytkowników są jawne. Pozostałych informacji administrator nie ujawnia innym podmiotom.</w:t>
      </w:r>
    </w:p>
    <w:p>
      <w:pPr>
        <w:pStyle w:val="ListParagraph"/>
        <w:numPr>
          <w:ilvl w:val="0"/>
          <w:numId w:val="1"/>
        </w:numPr>
        <w:spacing w:lineRule="auto" w:line="276" w:before="120" w:after="120"/>
        <w:ind w:left="0" w:hanging="0"/>
        <w:jc w:val="both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  <w:t>Okres przechowywania danych osobowych</w:t>
      </w:r>
    </w:p>
    <w:p>
      <w:pPr>
        <w:pStyle w:val="Normal"/>
        <w:spacing w:before="120" w:after="120"/>
        <w:jc w:val="both"/>
        <w:rPr/>
      </w:pPr>
      <w:r>
        <w:rPr>
          <w:rFonts w:cs="Tahoma" w:ascii="Tahoma" w:hAnsi="Tahoma"/>
        </w:rPr>
        <w:t>P</w:t>
      </w:r>
      <w:r>
        <w:rPr>
          <w:rFonts w:cs="Tahoma" w:ascii="Tahoma" w:hAnsi="Tahoma"/>
          <w:shd w:fill="FFFFFF" w:val="clear"/>
        </w:rPr>
        <w:t>aństwa dane będą przechowywane przez o</w:t>
      </w:r>
      <w:r>
        <w:rPr>
          <w:rFonts w:cs="Tahoma" w:ascii="Tahoma" w:hAnsi="Tahoma"/>
        </w:rPr>
        <w:t>kres niezbędny do prowadzenia analityki zamówień, planowania biznesowego oraz dochodzenia i obrony przed roszczeniami przez okres wynikający z biegu ogólnych terminów przedawnienia roszczeń liczony od ustania relacji. Dane przetwarzane dla celów marketingu będą przechowywane do momentu zgłoszenia sprzeciwu wobec ich przetwarzania.</w:t>
      </w:r>
    </w:p>
    <w:p>
      <w:pPr>
        <w:pStyle w:val="ListParagraph"/>
        <w:numPr>
          <w:ilvl w:val="0"/>
          <w:numId w:val="1"/>
        </w:numPr>
        <w:spacing w:lineRule="auto" w:line="276" w:before="120" w:after="120"/>
        <w:ind w:left="0" w:hanging="0"/>
        <w:jc w:val="both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  <w:t>Prawa osoby, której dane dotyczą</w:t>
      </w:r>
    </w:p>
    <w:p>
      <w:pPr>
        <w:pStyle w:val="Normal"/>
        <w:spacing w:lineRule="auto" w:line="276" w:before="120" w:after="120"/>
        <w:jc w:val="both"/>
        <w:rPr>
          <w:rFonts w:ascii="Tahoma" w:hAnsi="Tahoma" w:cs="Tahoma"/>
        </w:rPr>
      </w:pPr>
      <w:r>
        <w:rPr>
          <w:rFonts w:cs="Tahoma" w:ascii="Tahoma" w:hAnsi="Tahoma"/>
        </w:rPr>
        <w:t>Przysługuje Państwu prawo do żądania od administratora:</w:t>
      </w:r>
    </w:p>
    <w:p>
      <w:pPr>
        <w:pStyle w:val="ListParagraph"/>
        <w:numPr>
          <w:ilvl w:val="0"/>
          <w:numId w:val="2"/>
        </w:numPr>
        <w:spacing w:lineRule="auto" w:line="276" w:before="0" w:after="0"/>
        <w:ind w:left="0" w:hanging="0"/>
        <w:jc w:val="both"/>
        <w:rPr>
          <w:rFonts w:ascii="Tahoma" w:hAnsi="Tahoma" w:cs="Tahoma"/>
        </w:rPr>
      </w:pPr>
      <w:r>
        <w:rPr>
          <w:rFonts w:cs="Tahoma" w:ascii="Tahoma" w:hAnsi="Tahoma"/>
        </w:rPr>
        <w:t xml:space="preserve">dostępu do treści swoich danych, na podstawie art. 15 RODO,  </w:t>
      </w:r>
    </w:p>
    <w:p>
      <w:pPr>
        <w:pStyle w:val="ListParagraph"/>
        <w:numPr>
          <w:ilvl w:val="0"/>
          <w:numId w:val="2"/>
        </w:numPr>
        <w:spacing w:lineRule="auto" w:line="276" w:before="0" w:after="0"/>
        <w:ind w:left="0" w:hanging="0"/>
        <w:jc w:val="both"/>
        <w:rPr>
          <w:rFonts w:ascii="Tahoma" w:hAnsi="Tahoma" w:cs="Tahoma"/>
        </w:rPr>
      </w:pPr>
      <w:r>
        <w:rPr>
          <w:rFonts w:cs="Tahoma" w:ascii="Tahoma" w:hAnsi="Tahoma"/>
        </w:rPr>
        <w:t>sprostowania danych, na podstawie art. 16 RODO,</w:t>
      </w:r>
    </w:p>
    <w:p>
      <w:pPr>
        <w:pStyle w:val="ListParagraph"/>
        <w:numPr>
          <w:ilvl w:val="0"/>
          <w:numId w:val="2"/>
        </w:numPr>
        <w:spacing w:lineRule="auto" w:line="276" w:before="0" w:after="0"/>
        <w:ind w:left="0" w:hanging="0"/>
        <w:jc w:val="both"/>
        <w:rPr>
          <w:rFonts w:ascii="Tahoma" w:hAnsi="Tahoma" w:cs="Tahoma"/>
        </w:rPr>
      </w:pPr>
      <w:r>
        <w:rPr>
          <w:rFonts w:cs="Tahoma" w:ascii="Tahoma" w:hAnsi="Tahoma"/>
        </w:rPr>
        <w:t>usunięcia danych, na podstawie art. 17 RODO,</w:t>
      </w:r>
    </w:p>
    <w:p>
      <w:pPr>
        <w:pStyle w:val="ListParagraph"/>
        <w:numPr>
          <w:ilvl w:val="0"/>
          <w:numId w:val="2"/>
        </w:numPr>
        <w:spacing w:lineRule="auto" w:line="276" w:before="0" w:after="0"/>
        <w:ind w:left="0" w:hanging="0"/>
        <w:jc w:val="both"/>
        <w:rPr>
          <w:rFonts w:ascii="Tahoma" w:hAnsi="Tahoma" w:cs="Tahoma"/>
        </w:rPr>
      </w:pPr>
      <w:r>
        <w:rPr>
          <w:rFonts w:cs="Tahoma" w:ascii="Tahoma" w:hAnsi="Tahoma"/>
        </w:rPr>
        <w:t>ograniczenia przetwarzania danych, na podstawie art. 18 RODO,</w:t>
      </w:r>
    </w:p>
    <w:p>
      <w:pPr>
        <w:pStyle w:val="Normal"/>
        <w:spacing w:lineRule="auto" w:line="276" w:before="0" w:after="0"/>
        <w:jc w:val="both"/>
        <w:rPr>
          <w:rFonts w:ascii="Tahoma" w:hAnsi="Tahoma" w:cs="Tahoma"/>
        </w:rPr>
      </w:pPr>
      <w:r>
        <w:rPr>
          <w:rFonts w:cs="Tahoma" w:ascii="Tahoma" w:hAnsi="Tahoma"/>
        </w:rPr>
        <w:t>a także prawo do:</w:t>
      </w:r>
    </w:p>
    <w:p>
      <w:pPr>
        <w:pStyle w:val="ListParagraph"/>
        <w:numPr>
          <w:ilvl w:val="0"/>
          <w:numId w:val="2"/>
        </w:numPr>
        <w:spacing w:lineRule="auto" w:line="276" w:before="0" w:after="0"/>
        <w:ind w:left="0" w:hanging="0"/>
        <w:jc w:val="both"/>
        <w:rPr>
          <w:rFonts w:ascii="Tahoma" w:hAnsi="Tahoma" w:cs="Tahoma"/>
        </w:rPr>
      </w:pPr>
      <w:r>
        <w:rPr>
          <w:rFonts w:cs="Tahoma" w:ascii="Tahoma" w:hAnsi="Tahoma"/>
        </w:rPr>
        <w:t>wniesienia sprzeciwu wobec przetwarzania danych, na podstawie art. 21 RODO, oraz</w:t>
      </w:r>
    </w:p>
    <w:p>
      <w:pPr>
        <w:pStyle w:val="ListParagraph"/>
        <w:numPr>
          <w:ilvl w:val="0"/>
          <w:numId w:val="2"/>
        </w:numPr>
        <w:spacing w:lineRule="auto" w:line="276" w:before="0" w:after="0"/>
        <w:ind w:left="0" w:hanging="0"/>
        <w:jc w:val="both"/>
        <w:rPr>
          <w:rFonts w:ascii="Tahoma" w:hAnsi="Tahoma" w:cs="Tahoma"/>
        </w:rPr>
      </w:pPr>
      <w:r>
        <w:rPr>
          <w:rFonts w:cs="Tahoma" w:ascii="Tahoma" w:hAnsi="Tahoma"/>
        </w:rPr>
        <w:t>przenoszenia danych, na podstawie art. 20 RODO,</w:t>
      </w:r>
    </w:p>
    <w:p>
      <w:pPr>
        <w:pStyle w:val="ListParagraph"/>
        <w:numPr>
          <w:ilvl w:val="0"/>
          <w:numId w:val="2"/>
        </w:numPr>
        <w:spacing w:lineRule="auto" w:line="276" w:before="0" w:after="0"/>
        <w:ind w:left="0" w:hanging="0"/>
        <w:jc w:val="both"/>
        <w:rPr>
          <w:rFonts w:ascii="Tahoma" w:hAnsi="Tahoma" w:cs="Tahoma"/>
        </w:rPr>
      </w:pPr>
      <w:r>
        <w:rPr>
          <w:rFonts w:cs="Tahoma" w:ascii="Tahoma" w:hAnsi="Tahoma"/>
        </w:rPr>
        <w:t>cofnięcia wyrażonej zgody w dowolnym momencie bez wpływu na zgodność z prawem przetwarzania, którego dokonano na podstawie zgody przed jej cofnięciem.</w:t>
      </w:r>
    </w:p>
    <w:p>
      <w:pPr>
        <w:pStyle w:val="Normal"/>
        <w:spacing w:lineRule="auto" w:line="276" w:before="120" w:after="120"/>
        <w:jc w:val="both"/>
        <w:rPr>
          <w:rFonts w:ascii="Tahoma" w:hAnsi="Tahoma" w:cs="Tahoma"/>
        </w:rPr>
      </w:pPr>
      <w:r>
        <w:rPr>
          <w:rFonts w:cs="Tahoma" w:ascii="Tahoma" w:hAnsi="Tahoma"/>
        </w:rPr>
        <w:t>Ponadto przysługuje Państwu prawo do wniesienia skargi do organu nadzorczego, tj. Prezesa Urzędu Ochrony Danych Osobowych.</w:t>
      </w:r>
    </w:p>
    <w:p>
      <w:pPr>
        <w:pStyle w:val="Normal"/>
        <w:spacing w:lineRule="auto" w:line="276" w:before="120" w:after="120"/>
        <w:jc w:val="both"/>
        <w:rPr/>
      </w:pPr>
      <w:bookmarkStart w:id="1" w:name="_Hlk514929929"/>
      <w:r>
        <w:rPr>
          <w:rFonts w:cs="Tahoma" w:ascii="Tahoma" w:hAnsi="Tahoma"/>
          <w:b/>
        </w:rPr>
        <w:t>Podanie danych osobowych jest dobrowolne</w:t>
      </w:r>
      <w:bookmarkEnd w:id="1"/>
      <w:r>
        <w:rPr>
          <w:rFonts w:cs="Tahoma" w:ascii="Tahoma" w:hAnsi="Tahoma"/>
          <w:b/>
        </w:rPr>
        <w:t xml:space="preserve">, lecz niezbędne do realizacji powyższych celów. </w:t>
      </w:r>
    </w:p>
    <w:p>
      <w:pPr>
        <w:pStyle w:val="Normal"/>
        <w:widowControl/>
        <w:suppressAutoHyphens w:val="true"/>
        <w:bidi w:val="0"/>
        <w:spacing w:lineRule="auto" w:line="240" w:before="0" w:after="160"/>
        <w:jc w:val="left"/>
        <w:textAlignment w:val="baseline"/>
        <w:rPr/>
      </w:pPr>
      <w:r>
        <w:rPr/>
      </w:r>
    </w:p>
    <w:sectPr>
      <w:type w:val="nextPage"/>
      <w:pgSz w:w="11906" w:h="16838"/>
      <w:pgMar w:left="1417" w:right="1417" w:header="720" w:top="1417" w:footer="720" w:bottom="1417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Tahoma">
    <w:charset w:val="ee"/>
    <w:family w:val="swiss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/>
        <w:rFonts w:ascii="Tahoma" w:hAnsi="Tahoma"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55edd"/>
    <w:pPr>
      <w:widowControl/>
      <w:suppressAutoHyphens w:val="true"/>
      <w:bidi w:val="0"/>
      <w:spacing w:lineRule="auto" w:line="240" w:before="0" w:after="160"/>
      <w:jc w:val="left"/>
      <w:textAlignment w:val="baseline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qFormat/>
    <w:rsid w:val="00955edd"/>
    <w:rPr>
      <w:sz w:val="16"/>
      <w:szCs w:val="16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955edd"/>
    <w:rPr>
      <w:rFonts w:ascii="Segoe UI" w:hAnsi="Segoe UI" w:eastAsia="Calibri" w:cs="Segoe UI"/>
      <w:sz w:val="18"/>
      <w:szCs w:val="18"/>
    </w:rPr>
  </w:style>
  <w:style w:type="character" w:styleId="ListLabel1">
    <w:name w:val="ListLabel 1"/>
    <w:qFormat/>
    <w:rPr>
      <w:rFonts w:ascii="Tahoma" w:hAnsi="Tahoma" w:cs="Tahoma"/>
      <w:b/>
    </w:rPr>
  </w:style>
  <w:style w:type="character" w:styleId="ListLabel2">
    <w:name w:val="ListLabel 2"/>
    <w:qFormat/>
    <w:rPr>
      <w:rFonts w:cs="Tahoma"/>
      <w:b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Tahoma"/>
      <w:b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Standard" w:customStyle="1">
    <w:name w:val="Standard"/>
    <w:qFormat/>
    <w:rsid w:val="00955edd"/>
    <w:pPr>
      <w:widowControl/>
      <w:bidi w:val="0"/>
      <w:spacing w:lineRule="auto" w:line="242" w:before="0" w:after="160"/>
      <w:jc w:val="left"/>
      <w:textAlignment w:val="baseline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eastAsia="pl-PL" w:val="pl-PL" w:bidi="ar-SA"/>
    </w:rPr>
  </w:style>
  <w:style w:type="paragraph" w:styleId="ListParagraph">
    <w:name w:val="List Paragraph"/>
    <w:basedOn w:val="Normal"/>
    <w:qFormat/>
    <w:rsid w:val="00955edd"/>
    <w:pPr>
      <w:ind w:left="720" w:hanging="0"/>
    </w:pPr>
    <w:rPr/>
  </w:style>
  <w:style w:type="paragraph" w:styleId="NormalWeb">
    <w:name w:val="Normal (Web)"/>
    <w:basedOn w:val="Standard"/>
    <w:qFormat/>
    <w:rsid w:val="00955edd"/>
    <w:pPr>
      <w:spacing w:lineRule="auto" w:line="240" w:before="100" w:after="100"/>
    </w:pPr>
    <w:rPr>
      <w:rFonts w:ascii="Times New Roman" w:hAnsi="Times New Roman" w:eastAsia="Times New Roman"/>
      <w:sz w:val="24"/>
      <w:szCs w:val="24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955edd"/>
    <w:pPr>
      <w:spacing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Application>LibreOffice/6.2.0.3$Windows_x86 LibreOffice_project/98c6a8a1c6c7b144ce3cc729e34964b47ce25d62</Application>
  <Pages>2</Pages>
  <Words>473</Words>
  <Characters>3231</Characters>
  <CharactersWithSpaces>3689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2020-12-06T14:10:00Z</dcterms:created>
  <dc:creator>Izabela Hyb</dc:creator>
  <dc:description/>
  <dc:language>pl-PL</dc:language>
  <cp:lastModifiedBy/>
  <dcterms:modified xsi:type="dcterms:W3CDTF">2021-01-06T20:57:35Z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